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9409F" w14:textId="11176E33" w:rsidR="004F5CF9" w:rsidRDefault="00A7708C">
      <w:pPr>
        <w:rPr>
          <w:rFonts w:ascii="Arial" w:hAnsi="Arial" w:cs="Arial"/>
        </w:rPr>
      </w:pPr>
      <w:r>
        <w:rPr>
          <w:rFonts w:ascii="Arial" w:hAnsi="Arial" w:cs="Arial"/>
        </w:rPr>
        <w:t>FOI 9664</w:t>
      </w:r>
    </w:p>
    <w:p w14:paraId="3ED6C4AF" w14:textId="77777777" w:rsidR="00A7708C" w:rsidRDefault="00A7708C">
      <w:pPr>
        <w:rPr>
          <w:rFonts w:ascii="Arial" w:hAnsi="Arial" w:cs="Arial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51"/>
        <w:gridCol w:w="2329"/>
      </w:tblGrid>
      <w:tr w:rsidR="00A7708C" w:rsidRPr="00A7708C" w14:paraId="3C2D1FCE" w14:textId="77777777">
        <w:trPr>
          <w:trHeight w:val="307"/>
        </w:trPr>
        <w:tc>
          <w:tcPr>
            <w:tcW w:w="64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99B3AF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  <w:b/>
                <w:bCs/>
              </w:rPr>
              <w:t>Job title</w:t>
            </w:r>
          </w:p>
        </w:tc>
        <w:tc>
          <w:tcPr>
            <w:tcW w:w="23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8EE67D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  <w:b/>
                <w:bCs/>
              </w:rPr>
              <w:t>Leaders Name</w:t>
            </w:r>
          </w:p>
        </w:tc>
      </w:tr>
      <w:tr w:rsidR="00A7708C" w:rsidRPr="00A7708C" w14:paraId="5BD990CE" w14:textId="77777777">
        <w:trPr>
          <w:trHeight w:val="307"/>
        </w:trPr>
        <w:tc>
          <w:tcPr>
            <w:tcW w:w="6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29F160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Chair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1DAF44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 </w:t>
            </w:r>
          </w:p>
        </w:tc>
      </w:tr>
      <w:tr w:rsidR="00A7708C" w:rsidRPr="00A7708C" w14:paraId="5165A4D8" w14:textId="77777777">
        <w:trPr>
          <w:trHeight w:val="307"/>
        </w:trPr>
        <w:tc>
          <w:tcPr>
            <w:tcW w:w="6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950527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Chief executive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F38C9A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 </w:t>
            </w:r>
          </w:p>
        </w:tc>
      </w:tr>
      <w:tr w:rsidR="00A7708C" w:rsidRPr="00A7708C" w14:paraId="5583C090" w14:textId="77777777">
        <w:trPr>
          <w:trHeight w:val="307"/>
        </w:trPr>
        <w:tc>
          <w:tcPr>
            <w:tcW w:w="6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71D573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Director of Finance &amp; Information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167499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 </w:t>
            </w:r>
          </w:p>
        </w:tc>
      </w:tr>
      <w:tr w:rsidR="00A7708C" w:rsidRPr="00A7708C" w14:paraId="4EE5CCF1" w14:textId="77777777">
        <w:trPr>
          <w:trHeight w:val="307"/>
        </w:trPr>
        <w:tc>
          <w:tcPr>
            <w:tcW w:w="6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7F29E2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Medical director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7692AD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 </w:t>
            </w:r>
          </w:p>
        </w:tc>
      </w:tr>
      <w:tr w:rsidR="00A7708C" w:rsidRPr="00A7708C" w14:paraId="07DC24E7" w14:textId="77777777">
        <w:trPr>
          <w:trHeight w:val="307"/>
        </w:trPr>
        <w:tc>
          <w:tcPr>
            <w:tcW w:w="6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F40813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Director of Nursing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E6A888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 </w:t>
            </w:r>
          </w:p>
        </w:tc>
      </w:tr>
      <w:tr w:rsidR="00A7708C" w:rsidRPr="00A7708C" w14:paraId="3B35E1B6" w14:textId="77777777">
        <w:trPr>
          <w:trHeight w:val="307"/>
        </w:trPr>
        <w:tc>
          <w:tcPr>
            <w:tcW w:w="6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806DF0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Chief operating officer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0656A0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 </w:t>
            </w:r>
          </w:p>
        </w:tc>
      </w:tr>
      <w:tr w:rsidR="00A7708C" w:rsidRPr="00A7708C" w14:paraId="52DFCAD8" w14:textId="77777777">
        <w:trPr>
          <w:trHeight w:val="307"/>
        </w:trPr>
        <w:tc>
          <w:tcPr>
            <w:tcW w:w="6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20D5B1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Director of communications and marketing 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B2A139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 </w:t>
            </w:r>
          </w:p>
        </w:tc>
      </w:tr>
      <w:tr w:rsidR="00A7708C" w:rsidRPr="00A7708C" w14:paraId="6BD3160B" w14:textId="77777777">
        <w:trPr>
          <w:trHeight w:val="307"/>
        </w:trPr>
        <w:tc>
          <w:tcPr>
            <w:tcW w:w="6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7590B7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Director of HR and OD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3DAAED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 </w:t>
            </w:r>
          </w:p>
        </w:tc>
      </w:tr>
      <w:tr w:rsidR="00A7708C" w:rsidRPr="00A7708C" w14:paraId="41BCC044" w14:textId="77777777">
        <w:trPr>
          <w:trHeight w:val="307"/>
        </w:trPr>
        <w:tc>
          <w:tcPr>
            <w:tcW w:w="6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019CEF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Chief people officer 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EE36E6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 </w:t>
            </w:r>
          </w:p>
        </w:tc>
      </w:tr>
      <w:tr w:rsidR="00A7708C" w:rsidRPr="00A7708C" w14:paraId="2BA2C109" w14:textId="77777777">
        <w:trPr>
          <w:trHeight w:val="307"/>
        </w:trPr>
        <w:tc>
          <w:tcPr>
            <w:tcW w:w="6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28B8B7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Director of strategy and planning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42E6F3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 </w:t>
            </w:r>
          </w:p>
        </w:tc>
      </w:tr>
      <w:tr w:rsidR="00A7708C" w:rsidRPr="00A7708C" w14:paraId="2A7DD62C" w14:textId="77777777">
        <w:trPr>
          <w:trHeight w:val="307"/>
        </w:trPr>
        <w:tc>
          <w:tcPr>
            <w:tcW w:w="6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D4438F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Chief pharmacist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309981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 </w:t>
            </w:r>
          </w:p>
        </w:tc>
      </w:tr>
      <w:tr w:rsidR="00A7708C" w:rsidRPr="00A7708C" w14:paraId="4D011D0B" w14:textId="77777777">
        <w:trPr>
          <w:trHeight w:val="307"/>
        </w:trPr>
        <w:tc>
          <w:tcPr>
            <w:tcW w:w="6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8E3239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Director of Corporate Governance/Company Secretary/Board Secretary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297F30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 </w:t>
            </w:r>
          </w:p>
        </w:tc>
      </w:tr>
      <w:tr w:rsidR="00A7708C" w:rsidRPr="00A7708C" w14:paraId="454F8C5A" w14:textId="77777777">
        <w:trPr>
          <w:trHeight w:val="307"/>
        </w:trPr>
        <w:tc>
          <w:tcPr>
            <w:tcW w:w="6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C40936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Head of legal services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A22AC6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 </w:t>
            </w:r>
          </w:p>
        </w:tc>
      </w:tr>
      <w:tr w:rsidR="00A7708C" w:rsidRPr="00A7708C" w14:paraId="328065DE" w14:textId="77777777">
        <w:trPr>
          <w:trHeight w:val="307"/>
        </w:trPr>
        <w:tc>
          <w:tcPr>
            <w:tcW w:w="6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C828CC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Lead director for procurement (procurement director) 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D1DFB7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 </w:t>
            </w:r>
          </w:p>
        </w:tc>
      </w:tr>
      <w:tr w:rsidR="00A7708C" w:rsidRPr="00A7708C" w14:paraId="3B201775" w14:textId="77777777">
        <w:trPr>
          <w:trHeight w:val="307"/>
        </w:trPr>
        <w:tc>
          <w:tcPr>
            <w:tcW w:w="6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D0CF31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PA to chief executive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A9409A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 </w:t>
            </w:r>
          </w:p>
        </w:tc>
      </w:tr>
      <w:tr w:rsidR="00A7708C" w:rsidRPr="00A7708C" w14:paraId="31D9C889" w14:textId="77777777">
        <w:trPr>
          <w:trHeight w:val="307"/>
        </w:trPr>
        <w:tc>
          <w:tcPr>
            <w:tcW w:w="6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30C73B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Chief clinical information officer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581992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 </w:t>
            </w:r>
          </w:p>
        </w:tc>
      </w:tr>
      <w:tr w:rsidR="00A7708C" w:rsidRPr="00A7708C" w14:paraId="19125F20" w14:textId="77777777">
        <w:trPr>
          <w:trHeight w:val="307"/>
        </w:trPr>
        <w:tc>
          <w:tcPr>
            <w:tcW w:w="6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EF0916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Director of infection control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3C5841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 </w:t>
            </w:r>
          </w:p>
        </w:tc>
      </w:tr>
      <w:tr w:rsidR="00A7708C" w:rsidRPr="00A7708C" w14:paraId="30F29615" w14:textId="77777777">
        <w:trPr>
          <w:trHeight w:val="307"/>
        </w:trPr>
        <w:tc>
          <w:tcPr>
            <w:tcW w:w="6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D81A3A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Head of estates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73077A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 </w:t>
            </w:r>
          </w:p>
        </w:tc>
      </w:tr>
      <w:tr w:rsidR="00A7708C" w:rsidRPr="00A7708C" w14:paraId="0F2D26F4" w14:textId="77777777">
        <w:trPr>
          <w:trHeight w:val="307"/>
        </w:trPr>
        <w:tc>
          <w:tcPr>
            <w:tcW w:w="6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747766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 xml:space="preserve">Chief information </w:t>
            </w:r>
            <w:proofErr w:type="gramStart"/>
            <w:r w:rsidRPr="00A7708C">
              <w:rPr>
                <w:rFonts w:ascii="Arial" w:hAnsi="Arial" w:cs="Arial"/>
              </w:rPr>
              <w:t>officers</w:t>
            </w:r>
            <w:proofErr w:type="gramEnd"/>
            <w:r w:rsidRPr="00A7708C">
              <w:rPr>
                <w:rFonts w:ascii="Arial" w:hAnsi="Arial" w:cs="Arial"/>
              </w:rPr>
              <w:t>/IT director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1560BE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 </w:t>
            </w:r>
          </w:p>
        </w:tc>
      </w:tr>
      <w:tr w:rsidR="00A7708C" w:rsidRPr="00A7708C" w14:paraId="2D8D11AE" w14:textId="77777777">
        <w:trPr>
          <w:trHeight w:val="307"/>
        </w:trPr>
        <w:tc>
          <w:tcPr>
            <w:tcW w:w="6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3C0E85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Head of hotel services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05E0C7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 </w:t>
            </w:r>
          </w:p>
        </w:tc>
      </w:tr>
      <w:tr w:rsidR="00A7708C" w:rsidRPr="00A7708C" w14:paraId="777E3744" w14:textId="77777777">
        <w:trPr>
          <w:trHeight w:val="307"/>
        </w:trPr>
        <w:tc>
          <w:tcPr>
            <w:tcW w:w="6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EBFC75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Head of private patients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40C97A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 </w:t>
            </w:r>
          </w:p>
        </w:tc>
      </w:tr>
      <w:tr w:rsidR="00A7708C" w:rsidRPr="00A7708C" w14:paraId="322142DE" w14:textId="77777777">
        <w:trPr>
          <w:trHeight w:val="307"/>
        </w:trPr>
        <w:tc>
          <w:tcPr>
            <w:tcW w:w="6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1B25C3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Head of sterile services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847FA1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 </w:t>
            </w:r>
          </w:p>
        </w:tc>
      </w:tr>
      <w:tr w:rsidR="00A7708C" w:rsidRPr="00A7708C" w14:paraId="405163D4" w14:textId="77777777">
        <w:trPr>
          <w:trHeight w:val="307"/>
        </w:trPr>
        <w:tc>
          <w:tcPr>
            <w:tcW w:w="64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0F1065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Head of facilities management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F4D30C" w14:textId="77777777" w:rsidR="00A7708C" w:rsidRPr="00A7708C" w:rsidRDefault="00A7708C" w:rsidP="00A7708C">
            <w:pPr>
              <w:rPr>
                <w:rFonts w:ascii="Arial" w:hAnsi="Arial" w:cs="Arial"/>
              </w:rPr>
            </w:pPr>
            <w:r w:rsidRPr="00A7708C">
              <w:rPr>
                <w:rFonts w:ascii="Arial" w:hAnsi="Arial" w:cs="Arial"/>
              </w:rPr>
              <w:t> </w:t>
            </w:r>
          </w:p>
        </w:tc>
      </w:tr>
    </w:tbl>
    <w:p w14:paraId="6307C69F" w14:textId="77777777" w:rsidR="00A7708C" w:rsidRPr="00EA2A77" w:rsidRDefault="00A7708C">
      <w:pPr>
        <w:rPr>
          <w:rFonts w:ascii="Arial" w:hAnsi="Arial" w:cs="Arial"/>
        </w:rPr>
      </w:pPr>
    </w:p>
    <w:sectPr w:rsidR="00A7708C" w:rsidRPr="00EA2A77" w:rsidSect="00A770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08C"/>
    <w:rsid w:val="004F5CF9"/>
    <w:rsid w:val="00A7708C"/>
    <w:rsid w:val="00BA313D"/>
    <w:rsid w:val="00EA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53F35"/>
  <w15:chartTrackingRefBased/>
  <w15:docId w15:val="{2449A4BF-AA24-458D-8B06-03C2ED889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70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70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708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70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708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70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70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70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70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708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708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708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708C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708C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70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70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70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70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70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70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708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70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708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70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70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708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708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708C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708C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636</Characters>
  <Application>Microsoft Office Word</Application>
  <DocSecurity>0</DocSecurity>
  <Lines>5</Lines>
  <Paragraphs>1</Paragraphs>
  <ScaleCrop>false</ScaleCrop>
  <Company>Salisbury NHS Foundation Trust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DEAN, Sarah (BSW HOSPITALS GROUP - SFT)</dc:creator>
  <cp:keywords/>
  <dc:description/>
  <cp:lastModifiedBy>DEAN, Sarah (BSW HOSPITALS GROUP - SFT)</cp:lastModifiedBy>
  <cp:revision>1</cp:revision>
  <dcterms:created xsi:type="dcterms:W3CDTF">2026-09-24T07:04:00Z</dcterms:created>
  <dcterms:modified xsi:type="dcterms:W3CDTF">2026-09-24T07:05:00Z</dcterms:modified>
</cp:coreProperties>
</file>